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Default="003D18DB"/>
    <w:p w:rsidR="005E3D0B" w:rsidRDefault="005E3D0B"/>
    <w:p w:rsidR="005E3D0B" w:rsidRDefault="005E3D0B" w:rsidP="005E3D0B">
      <w:pPr>
        <w:spacing w:before="100" w:beforeAutospacing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Table 2: Immune </w:t>
      </w:r>
      <w:r w:rsidR="00B95690">
        <w:rPr>
          <w:rFonts w:ascii="Verdana" w:hAnsi="Verdana"/>
          <w:b/>
          <w:bCs/>
          <w:sz w:val="20"/>
          <w:szCs w:val="20"/>
        </w:rPr>
        <w:t>m</w:t>
      </w:r>
      <w:r>
        <w:rPr>
          <w:rFonts w:ascii="Verdana" w:hAnsi="Verdana"/>
          <w:b/>
          <w:bCs/>
          <w:sz w:val="20"/>
          <w:szCs w:val="20"/>
        </w:rPr>
        <w:t>echanisms for reactions to chemotherapy</w:t>
      </w:r>
    </w:p>
    <w:p w:rsidR="005E3D0B" w:rsidRDefault="005E3D0B" w:rsidP="005E3D0B">
      <w:pPr>
        <w:spacing w:before="100" w:before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3773"/>
      </w:tblGrid>
      <w:tr w:rsidR="005E3D0B" w:rsidTr="004A6F7E"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B95690">
            <w:pPr>
              <w:spacing w:before="100" w:beforeAutospacing="1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Immunopathogenic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95690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echanism</w:t>
            </w:r>
          </w:p>
        </w:tc>
      </w:tr>
      <w:tr w:rsidR="005E3D0B" w:rsidTr="004A6F7E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mediated</w:t>
            </w:r>
          </w:p>
        </w:tc>
      </w:tr>
      <w:tr w:rsidR="005E3D0B" w:rsidTr="004A6F7E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Cytolytic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antibodies,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IgG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IgM</w:t>
            </w:r>
            <w:proofErr w:type="spellEnd"/>
          </w:p>
        </w:tc>
      </w:tr>
      <w:tr w:rsidR="005E3D0B" w:rsidTr="004A6F7E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>Antigen</w:t>
            </w:r>
            <w:r w:rsidR="00B95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antibody immune complex</w:t>
            </w:r>
          </w:p>
        </w:tc>
      </w:tr>
      <w:tr w:rsidR="005E3D0B" w:rsidTr="004A6F7E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0B" w:rsidRDefault="005E3D0B" w:rsidP="005E3D0B">
            <w:pPr>
              <w:spacing w:before="100" w:beforeAutospacing="1"/>
            </w:pPr>
            <w:r>
              <w:rPr>
                <w:rFonts w:ascii="Arial" w:hAnsi="Arial" w:cs="Arial"/>
                <w:sz w:val="16"/>
                <w:szCs w:val="16"/>
              </w:rPr>
              <w:t xml:space="preserve">Cell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mediated sensitized T lymphocytes</w:t>
            </w:r>
          </w:p>
        </w:tc>
      </w:tr>
    </w:tbl>
    <w:p w:rsidR="005E3D0B" w:rsidRDefault="005E3D0B"/>
    <w:sectPr w:rsidR="005E3D0B" w:rsidSect="002C1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noPunctuationKerning/>
  <w:characterSpacingControl w:val="doNotCompress"/>
  <w:compat/>
  <w:rsids>
    <w:rsidRoot w:val="005E3D0B"/>
    <w:rsid w:val="00114605"/>
    <w:rsid w:val="002C123E"/>
    <w:rsid w:val="003D18DB"/>
    <w:rsid w:val="005E3D0B"/>
    <w:rsid w:val="00676130"/>
    <w:rsid w:val="00B9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Your User Name</cp:lastModifiedBy>
  <cp:revision>2</cp:revision>
  <dcterms:created xsi:type="dcterms:W3CDTF">2012-05-17T13:24:00Z</dcterms:created>
  <dcterms:modified xsi:type="dcterms:W3CDTF">2012-05-22T00:49:00Z</dcterms:modified>
</cp:coreProperties>
</file>