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59" w:rsidRDefault="007A1659"/>
    <w:p w:rsidR="00772338" w:rsidRDefault="00772338" w:rsidP="00772338">
      <w:pPr>
        <w:rPr>
          <w:rFonts w:ascii="Cambria" w:hAnsi="Cambria"/>
          <w:sz w:val="23"/>
          <w:szCs w:val="23"/>
          <w:lang w:val="en-GB"/>
        </w:rPr>
      </w:pPr>
      <w:r>
        <w:rPr>
          <w:rFonts w:ascii="Cambria" w:hAnsi="Cambria"/>
          <w:sz w:val="23"/>
          <w:szCs w:val="23"/>
          <w:lang w:val="en-GB"/>
        </w:rPr>
        <w:t xml:space="preserve">Table </w:t>
      </w:r>
      <w:r w:rsidR="004B504E">
        <w:rPr>
          <w:rFonts w:ascii="Cambria" w:hAnsi="Cambria"/>
          <w:sz w:val="23"/>
          <w:szCs w:val="23"/>
          <w:lang w:val="en-GB"/>
        </w:rPr>
        <w:t>II</w:t>
      </w:r>
      <w:bookmarkStart w:id="0" w:name="_GoBack"/>
      <w:bookmarkEnd w:id="0"/>
      <w:r>
        <w:rPr>
          <w:rFonts w:ascii="Cambria" w:hAnsi="Cambria"/>
          <w:sz w:val="23"/>
          <w:szCs w:val="23"/>
          <w:lang w:val="en-GB"/>
        </w:rPr>
        <w:t>: Serologic</w:t>
      </w:r>
      <w:r w:rsidR="006E7BF4">
        <w:rPr>
          <w:rFonts w:ascii="Cambria" w:hAnsi="Cambria"/>
          <w:sz w:val="23"/>
          <w:szCs w:val="23"/>
          <w:lang w:val="en-GB"/>
        </w:rPr>
        <w:t>al and molecular</w:t>
      </w:r>
      <w:r>
        <w:rPr>
          <w:rFonts w:ascii="Cambria" w:hAnsi="Cambria"/>
          <w:sz w:val="23"/>
          <w:szCs w:val="23"/>
          <w:lang w:val="en-GB"/>
        </w:rPr>
        <w:t xml:space="preserve"> markers</w:t>
      </w:r>
      <w:r w:rsidR="006E7BF4">
        <w:rPr>
          <w:rFonts w:ascii="Cambria" w:hAnsi="Cambria"/>
          <w:sz w:val="23"/>
          <w:szCs w:val="23"/>
          <w:lang w:val="en-GB"/>
        </w:rPr>
        <w:t xml:space="preserve"> for viral hepatitis</w:t>
      </w:r>
    </w:p>
    <w:p w:rsidR="00772338" w:rsidRDefault="00772338" w:rsidP="00772338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560"/>
        <w:gridCol w:w="1154"/>
        <w:gridCol w:w="2514"/>
        <w:gridCol w:w="1493"/>
        <w:gridCol w:w="1247"/>
        <w:gridCol w:w="888"/>
      </w:tblGrid>
      <w:tr w:rsidR="00772338" w:rsidTr="0013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2338" w:rsidRPr="001320B6" w:rsidRDefault="00772338" w:rsidP="00772338">
            <w:pPr>
              <w:rPr>
                <w:color w:val="auto"/>
              </w:rPr>
            </w:pPr>
            <w:r w:rsidRPr="001320B6">
              <w:rPr>
                <w:color w:val="auto"/>
                <w:lang w:val="en-GB"/>
              </w:rPr>
              <w:t>Hepatitis</w:t>
            </w:r>
          </w:p>
          <w:p w:rsidR="00772338" w:rsidRDefault="00772338" w:rsidP="00772338"/>
        </w:tc>
        <w:tc>
          <w:tcPr>
            <w:tcW w:w="1154" w:type="dxa"/>
            <w:hideMark/>
          </w:tcPr>
          <w:p w:rsidR="00772338" w:rsidRDefault="00772338" w:rsidP="0077233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FF"/>
                <w:lang w:val="en-GB"/>
              </w:rPr>
              <w:t>A</w:t>
            </w:r>
          </w:p>
        </w:tc>
        <w:tc>
          <w:tcPr>
            <w:tcW w:w="2514" w:type="dxa"/>
            <w:hideMark/>
          </w:tcPr>
          <w:p w:rsidR="00772338" w:rsidRDefault="00772338" w:rsidP="0077233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FF"/>
                <w:lang w:val="en-GB"/>
              </w:rPr>
              <w:t>B</w:t>
            </w:r>
          </w:p>
        </w:tc>
        <w:tc>
          <w:tcPr>
            <w:tcW w:w="0" w:type="auto"/>
            <w:hideMark/>
          </w:tcPr>
          <w:p w:rsidR="00772338" w:rsidRDefault="00772338" w:rsidP="0077233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FF"/>
                <w:lang w:val="en-GB"/>
              </w:rPr>
              <w:t>C</w:t>
            </w:r>
          </w:p>
        </w:tc>
        <w:tc>
          <w:tcPr>
            <w:tcW w:w="0" w:type="auto"/>
            <w:hideMark/>
          </w:tcPr>
          <w:p w:rsidR="00772338" w:rsidRDefault="00772338" w:rsidP="0077233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FF"/>
                <w:lang w:val="en-GB"/>
              </w:rPr>
              <w:t>D</w:t>
            </w:r>
          </w:p>
        </w:tc>
        <w:tc>
          <w:tcPr>
            <w:tcW w:w="0" w:type="auto"/>
            <w:hideMark/>
          </w:tcPr>
          <w:p w:rsidR="00772338" w:rsidRDefault="00772338" w:rsidP="0077233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FF"/>
                <w:lang w:val="en-GB"/>
              </w:rPr>
              <w:t>E</w:t>
            </w:r>
          </w:p>
        </w:tc>
      </w:tr>
      <w:tr w:rsidR="00772338" w:rsidTr="0013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2338" w:rsidRDefault="00772338" w:rsidP="00772338">
            <w:r>
              <w:rPr>
                <w:lang w:val="en-GB"/>
              </w:rPr>
              <w:t>Virus</w:t>
            </w:r>
          </w:p>
        </w:tc>
        <w:tc>
          <w:tcPr>
            <w:tcW w:w="1154" w:type="dxa"/>
            <w:hideMark/>
          </w:tcPr>
          <w:p w:rsidR="00772338" w:rsidRDefault="00772338" w:rsidP="0077233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HAV</w:t>
            </w:r>
          </w:p>
        </w:tc>
        <w:tc>
          <w:tcPr>
            <w:tcW w:w="2514" w:type="dxa"/>
            <w:hideMark/>
          </w:tcPr>
          <w:p w:rsidR="00772338" w:rsidRDefault="00772338" w:rsidP="0077233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HBV</w:t>
            </w:r>
          </w:p>
        </w:tc>
        <w:tc>
          <w:tcPr>
            <w:tcW w:w="0" w:type="auto"/>
            <w:hideMark/>
          </w:tcPr>
          <w:p w:rsidR="00772338" w:rsidRDefault="00772338" w:rsidP="0077233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HCV</w:t>
            </w:r>
          </w:p>
        </w:tc>
        <w:tc>
          <w:tcPr>
            <w:tcW w:w="0" w:type="auto"/>
            <w:hideMark/>
          </w:tcPr>
          <w:p w:rsidR="00772338" w:rsidRDefault="00772338" w:rsidP="0077233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HDV</w:t>
            </w:r>
          </w:p>
        </w:tc>
        <w:tc>
          <w:tcPr>
            <w:tcW w:w="0" w:type="auto"/>
            <w:hideMark/>
          </w:tcPr>
          <w:p w:rsidR="00772338" w:rsidRDefault="00772338" w:rsidP="0077233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HEV</w:t>
            </w:r>
          </w:p>
        </w:tc>
      </w:tr>
      <w:tr w:rsidR="00772338" w:rsidTr="0013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2338" w:rsidRDefault="00772338" w:rsidP="00772338">
            <w:r>
              <w:rPr>
                <w:lang w:val="en-GB"/>
              </w:rPr>
              <w:t>Spread</w:t>
            </w:r>
          </w:p>
        </w:tc>
        <w:tc>
          <w:tcPr>
            <w:tcW w:w="1154" w:type="dxa"/>
            <w:hideMark/>
          </w:tcPr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Fecal</w:t>
            </w:r>
            <w:proofErr w:type="spellEnd"/>
            <w:r>
              <w:rPr>
                <w:lang w:val="en-GB"/>
              </w:rPr>
              <w:t>-oral</w:t>
            </w:r>
          </w:p>
        </w:tc>
        <w:tc>
          <w:tcPr>
            <w:tcW w:w="2514" w:type="dxa"/>
            <w:hideMark/>
          </w:tcPr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parenteral, sexual,</w:t>
            </w:r>
            <w:r w:rsidR="001320B6">
              <w:rPr>
                <w:lang w:val="en-GB"/>
              </w:rPr>
              <w:t xml:space="preserve"> </w:t>
            </w:r>
            <w:r>
              <w:rPr>
                <w:lang w:val="en-GB"/>
              </w:rPr>
              <w:t>perinatal</w:t>
            </w:r>
          </w:p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 xml:space="preserve">parenteral, perinatal, </w:t>
            </w:r>
            <w:proofErr w:type="spellStart"/>
            <w:r>
              <w:rPr>
                <w:lang w:val="en-GB"/>
              </w:rPr>
              <w:t>sexua</w:t>
            </w:r>
            <w:proofErr w:type="spellEnd"/>
            <w:r>
              <w:t>l</w:t>
            </w:r>
          </w:p>
        </w:tc>
        <w:tc>
          <w:tcPr>
            <w:tcW w:w="0" w:type="auto"/>
            <w:hideMark/>
          </w:tcPr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parenteral, </w:t>
            </w:r>
          </w:p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Fecal-oral</w:t>
            </w:r>
          </w:p>
        </w:tc>
      </w:tr>
      <w:tr w:rsidR="00772338" w:rsidTr="0013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2338" w:rsidRDefault="00772338" w:rsidP="00772338">
            <w:r>
              <w:t>Antigens</w:t>
            </w:r>
          </w:p>
          <w:p w:rsidR="00772338" w:rsidRDefault="00772338" w:rsidP="00772338"/>
        </w:tc>
        <w:tc>
          <w:tcPr>
            <w:tcW w:w="1154" w:type="dxa"/>
            <w:hideMark/>
          </w:tcPr>
          <w:p w:rsidR="00772338" w:rsidRDefault="00772338" w:rsidP="006E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  <w:hideMark/>
          </w:tcPr>
          <w:p w:rsidR="00772338" w:rsidRDefault="006E7BF4" w:rsidP="00772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 w:rsidR="00772338">
              <w:t>HBeAg</w:t>
            </w:r>
            <w:proofErr w:type="spellEnd"/>
          </w:p>
          <w:p w:rsidR="00772338" w:rsidRDefault="00772338" w:rsidP="00772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772338" w:rsidRDefault="00772338" w:rsidP="006E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772338" w:rsidRDefault="00772338" w:rsidP="006E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772338" w:rsidRDefault="00772338" w:rsidP="00772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338" w:rsidTr="0013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2338" w:rsidRDefault="00772338" w:rsidP="00772338">
            <w:r>
              <w:t>Antibodies</w:t>
            </w:r>
          </w:p>
        </w:tc>
        <w:tc>
          <w:tcPr>
            <w:tcW w:w="1154" w:type="dxa"/>
            <w:hideMark/>
          </w:tcPr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 xml:space="preserve">Anti-HAV  </w:t>
            </w:r>
            <w:proofErr w:type="spellStart"/>
            <w:r>
              <w:rPr>
                <w:lang w:val="en-GB"/>
              </w:rPr>
              <w:t>IgM</w:t>
            </w:r>
            <w:proofErr w:type="spell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IgG</w:t>
            </w:r>
            <w:proofErr w:type="spellEnd"/>
          </w:p>
        </w:tc>
        <w:tc>
          <w:tcPr>
            <w:tcW w:w="2514" w:type="dxa"/>
            <w:hideMark/>
          </w:tcPr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Anti-</w:t>
            </w:r>
            <w:proofErr w:type="spellStart"/>
            <w:r>
              <w:rPr>
                <w:lang w:val="en-GB"/>
              </w:rPr>
              <w:t>HBs,Anti</w:t>
            </w:r>
            <w:proofErr w:type="spellEnd"/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HBc,Anti-HBe</w:t>
            </w:r>
            <w:proofErr w:type="spellEnd"/>
          </w:p>
          <w:p w:rsidR="006E7BF4" w:rsidRDefault="006E7BF4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IgM</w:t>
            </w:r>
            <w:proofErr w:type="spellEnd"/>
            <w:r>
              <w:rPr>
                <w:lang w:val="en-GB"/>
              </w:rPr>
              <w:t xml:space="preserve"> anti-</w:t>
            </w:r>
            <w:proofErr w:type="spellStart"/>
            <w:r>
              <w:rPr>
                <w:lang w:val="en-GB"/>
              </w:rPr>
              <w:t>HBc</w:t>
            </w:r>
            <w:proofErr w:type="spellEnd"/>
          </w:p>
        </w:tc>
        <w:tc>
          <w:tcPr>
            <w:tcW w:w="0" w:type="auto"/>
            <w:hideMark/>
          </w:tcPr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Anti-HCV</w:t>
            </w:r>
          </w:p>
        </w:tc>
        <w:tc>
          <w:tcPr>
            <w:tcW w:w="0" w:type="auto"/>
            <w:hideMark/>
          </w:tcPr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Anti-HDV</w:t>
            </w:r>
          </w:p>
        </w:tc>
        <w:tc>
          <w:tcPr>
            <w:tcW w:w="0" w:type="auto"/>
            <w:hideMark/>
          </w:tcPr>
          <w:p w:rsidR="00772338" w:rsidRDefault="00772338" w:rsidP="007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Anti-HEV</w:t>
            </w:r>
          </w:p>
        </w:tc>
      </w:tr>
      <w:tr w:rsidR="00772338" w:rsidTr="0013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2338" w:rsidRDefault="00772338" w:rsidP="00772338">
            <w:r>
              <w:t>Molecular Virus markers</w:t>
            </w:r>
          </w:p>
        </w:tc>
        <w:tc>
          <w:tcPr>
            <w:tcW w:w="1154" w:type="dxa"/>
            <w:hideMark/>
          </w:tcPr>
          <w:p w:rsidR="00772338" w:rsidRDefault="00772338" w:rsidP="00772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  <w:hideMark/>
          </w:tcPr>
          <w:p w:rsidR="00772338" w:rsidRDefault="00772338" w:rsidP="006E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HBV DNA</w:t>
            </w:r>
          </w:p>
        </w:tc>
        <w:tc>
          <w:tcPr>
            <w:tcW w:w="0" w:type="auto"/>
            <w:hideMark/>
          </w:tcPr>
          <w:p w:rsidR="00772338" w:rsidRDefault="00772338" w:rsidP="00772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HCV RNA</w:t>
            </w:r>
          </w:p>
        </w:tc>
        <w:tc>
          <w:tcPr>
            <w:tcW w:w="0" w:type="auto"/>
            <w:hideMark/>
          </w:tcPr>
          <w:p w:rsidR="00772338" w:rsidRDefault="00772338" w:rsidP="00772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HDV RNA</w:t>
            </w:r>
          </w:p>
        </w:tc>
        <w:tc>
          <w:tcPr>
            <w:tcW w:w="0" w:type="auto"/>
            <w:hideMark/>
          </w:tcPr>
          <w:p w:rsidR="00772338" w:rsidRDefault="006E7BF4" w:rsidP="00772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HEV RNA</w:t>
            </w:r>
          </w:p>
        </w:tc>
      </w:tr>
    </w:tbl>
    <w:p w:rsidR="00772338" w:rsidRDefault="00772338" w:rsidP="00772338"/>
    <w:sectPr w:rsidR="00772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38"/>
    <w:rsid w:val="00114605"/>
    <w:rsid w:val="001320B6"/>
    <w:rsid w:val="004B504E"/>
    <w:rsid w:val="00676130"/>
    <w:rsid w:val="006E7BF4"/>
    <w:rsid w:val="00772338"/>
    <w:rsid w:val="007A1659"/>
    <w:rsid w:val="009656D4"/>
    <w:rsid w:val="00C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338"/>
    <w:pPr>
      <w:spacing w:before="100" w:beforeAutospacing="1" w:after="100" w:afterAutospacing="1"/>
    </w:pPr>
  </w:style>
  <w:style w:type="table" w:styleId="LightList-Accent6">
    <w:name w:val="Light List Accent 6"/>
    <w:basedOn w:val="TableNormal"/>
    <w:uiPriority w:val="61"/>
    <w:rsid w:val="001320B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338"/>
    <w:pPr>
      <w:spacing w:before="100" w:beforeAutospacing="1" w:after="100" w:afterAutospacing="1"/>
    </w:pPr>
  </w:style>
  <w:style w:type="table" w:styleId="LightList-Accent6">
    <w:name w:val="Light List Accent 6"/>
    <w:basedOn w:val="TableNormal"/>
    <w:uiPriority w:val="61"/>
    <w:rsid w:val="001320B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2012-12-27T15:48:00Z</cp:lastPrinted>
  <dcterms:created xsi:type="dcterms:W3CDTF">2013-01-21T14:47:00Z</dcterms:created>
  <dcterms:modified xsi:type="dcterms:W3CDTF">2013-01-21T14:47:00Z</dcterms:modified>
</cp:coreProperties>
</file>